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03" w:rsidRPr="006A7403" w:rsidRDefault="006A7403" w:rsidP="006A74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403" w:rsidRPr="006A7403" w:rsidRDefault="006A7403" w:rsidP="006A74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p w:rsidR="006A7403" w:rsidRPr="006A7403" w:rsidRDefault="00EC7829" w:rsidP="006A740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21.04.2025</w:t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</w:t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</w:t>
      </w:r>
      <w:r w:rsidR="005376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</w:t>
      </w:r>
      <w:r w:rsidR="009B3C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A7403" w:rsidRPr="006A740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</w:t>
      </w:r>
    </w:p>
    <w:p w:rsidR="006A7403" w:rsidRPr="006A7403" w:rsidRDefault="006A7403" w:rsidP="006A740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7403" w:rsidRDefault="006A7403" w:rsidP="006A740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7403">
        <w:rPr>
          <w:rFonts w:ascii="Times New Roman" w:eastAsia="Times New Roman" w:hAnsi="Times New Roman" w:cs="Times New Roman"/>
          <w:b/>
          <w:sz w:val="26"/>
          <w:szCs w:val="26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Положения о</w:t>
      </w:r>
    </w:p>
    <w:p w:rsidR="006A7403" w:rsidRDefault="006A7403" w:rsidP="006A740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взаимодействии с правоохранительными</w:t>
      </w:r>
    </w:p>
    <w:p w:rsidR="006A7403" w:rsidRDefault="006A7403" w:rsidP="006A740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органами по вопросам предупреждения и</w:t>
      </w:r>
    </w:p>
    <w:p w:rsidR="006A7403" w:rsidRDefault="006A7403" w:rsidP="006A740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противодействия коррупции</w:t>
      </w:r>
    </w:p>
    <w:p w:rsidR="006A7403" w:rsidRPr="006A7403" w:rsidRDefault="006A7403" w:rsidP="006A740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A7403" w:rsidRPr="0019299A" w:rsidRDefault="006A7403" w:rsidP="009B3C40">
      <w:pPr>
        <w:pStyle w:val="a3"/>
        <w:shd w:val="clear" w:color="auto" w:fill="FFFFFF"/>
        <w:spacing w:before="0"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r w:rsidRPr="0019299A">
        <w:rPr>
          <w:sz w:val="28"/>
          <w:szCs w:val="28"/>
        </w:rPr>
        <w:t>75 Федерального закона от 21 ноября 2011 г. №323-ФЗ «Об основах охраны здоровья граждан в Российской Федерации», статьи 45 Федерального закона от 25 декабря 2008 г. № 273-Ф</w:t>
      </w:r>
      <w:r>
        <w:rPr>
          <w:sz w:val="28"/>
          <w:szCs w:val="28"/>
        </w:rPr>
        <w:t>З «О противодействии коррупции», а также в целях повышения эффективности мер по противодействию коррупции</w:t>
      </w:r>
    </w:p>
    <w:p w:rsidR="006A7403" w:rsidRPr="006A7403" w:rsidRDefault="006A7403" w:rsidP="006A74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403" w:rsidRPr="006A7403" w:rsidRDefault="006A7403" w:rsidP="006A74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74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6A7403" w:rsidRPr="006A7403" w:rsidRDefault="006A7403" w:rsidP="009B3C4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403" w:rsidRPr="006A7403" w:rsidRDefault="006A7403" w:rsidP="009B3C4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прилагаемое Положение о взаимодействии с правоохранительными органами по вопросам предупреждения и противодействия коррупции.</w:t>
      </w:r>
    </w:p>
    <w:p w:rsidR="006A7403" w:rsidRDefault="006A7403" w:rsidP="009B3C4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Ответственному в сфере противодействия коррупции в </w:t>
      </w:r>
      <w:r w:rsidR="005376D2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УФКиС МО Богданович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Казанцевой И.Ф.:</w:t>
      </w:r>
    </w:p>
    <w:p w:rsidR="006A7403" w:rsidRDefault="006A7403" w:rsidP="009B3C4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 Организовать работу по реализации Положения настоящего приказа.</w:t>
      </w:r>
    </w:p>
    <w:p w:rsidR="00E02FEE" w:rsidRPr="006A7403" w:rsidRDefault="00E02FEE" w:rsidP="00E02F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403" w:rsidRDefault="006A7403" w:rsidP="009B3C4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Специалисту по кадрам </w:t>
      </w:r>
      <w:proofErr w:type="spellStart"/>
      <w:r w:rsidR="005376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Савун</w:t>
      </w:r>
      <w:proofErr w:type="spellEnd"/>
      <w:r w:rsidR="00537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ознакомить работников </w:t>
      </w:r>
      <w:r w:rsidR="00537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УФКиС МО Богданович </w:t>
      </w:r>
      <w:r w:rsidR="005D5497" w:rsidRPr="005376D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вновь принимаемых работников  при приеме на работу</w:t>
      </w:r>
      <w:r w:rsidR="005D5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о взаимодействии с правоохранительными органами по вопросам предупреждения и противодействия коррупции под роспись.</w:t>
      </w:r>
    </w:p>
    <w:p w:rsidR="005376D2" w:rsidRDefault="005376D2" w:rsidP="00EC782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Приказ от </w:t>
      </w:r>
      <w:r w:rsidR="00EC7829">
        <w:rPr>
          <w:rFonts w:ascii="Times New Roman" w:eastAsia="Times New Roman" w:hAnsi="Times New Roman" w:cs="Times New Roman"/>
          <w:sz w:val="28"/>
          <w:szCs w:val="28"/>
          <w:lang w:eastAsia="ru-RU"/>
        </w:rPr>
        <w:t>19.09.2019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C7829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C7829" w:rsidRPr="00EC78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</w:t>
      </w:r>
      <w:r w:rsidR="00EC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29" w:rsidRPr="00EC7829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взаимодействии с правоохранительными</w:t>
      </w:r>
      <w:r w:rsidR="00EC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7829" w:rsidRPr="00EC782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по вопросам предупреждения и</w:t>
      </w:r>
      <w:r w:rsidR="00EC7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EC7829" w:rsidRPr="00EC78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противодействия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утратившим силу.</w:t>
      </w:r>
    </w:p>
    <w:p w:rsidR="005376D2" w:rsidRDefault="005376D2" w:rsidP="009B3C4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Настоящий приказ вступает в силу с 01.01.2025.</w:t>
      </w:r>
    </w:p>
    <w:p w:rsidR="00E02FEE" w:rsidRPr="00E02FEE" w:rsidRDefault="00E02FEE" w:rsidP="00E02F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A7403" w:rsidRPr="006A7403" w:rsidRDefault="006A7403" w:rsidP="009B3C40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приказа оставляю за собой.</w:t>
      </w:r>
    </w:p>
    <w:p w:rsidR="006A7403" w:rsidRPr="006A7403" w:rsidRDefault="006A7403" w:rsidP="009B3C40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403" w:rsidRPr="006A7403" w:rsidRDefault="006A7403" w:rsidP="006A740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403" w:rsidRPr="006A7403" w:rsidRDefault="006A7403" w:rsidP="006A740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403" w:rsidRPr="006A7403" w:rsidRDefault="005376D2" w:rsidP="006A7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6A7403" w:rsidRPr="006A7403">
        <w:rPr>
          <w:rFonts w:ascii="Times New Roman" w:eastAsia="Calibri" w:hAnsi="Times New Roman" w:cs="Times New Roman"/>
          <w:sz w:val="28"/>
          <w:szCs w:val="28"/>
        </w:rPr>
        <w:t xml:space="preserve">иректор             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И.А. Привалова</w:t>
      </w:r>
    </w:p>
    <w:p w:rsidR="006A7403" w:rsidRPr="006A7403" w:rsidRDefault="006A7403" w:rsidP="006A7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7403" w:rsidRPr="006A7403" w:rsidRDefault="006A7403" w:rsidP="006A7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A7403" w:rsidRDefault="00387A3A" w:rsidP="006A7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Ознакомлены:</w:t>
      </w:r>
    </w:p>
    <w:p w:rsidR="00387A3A" w:rsidRDefault="00387A3A" w:rsidP="006A7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____________И.Ф. Казанцева</w:t>
      </w:r>
    </w:p>
    <w:p w:rsidR="00387A3A" w:rsidRPr="006A7403" w:rsidRDefault="00387A3A" w:rsidP="006A74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</w:t>
      </w:r>
      <w:r w:rsidR="005376D2">
        <w:rPr>
          <w:rFonts w:ascii="Times New Roman" w:eastAsia="Calibri" w:hAnsi="Times New Roman" w:cs="Times New Roman"/>
          <w:sz w:val="28"/>
          <w:szCs w:val="28"/>
        </w:rPr>
        <w:t>И.В. Савун</w:t>
      </w:r>
    </w:p>
    <w:p w:rsidR="006A7403" w:rsidRDefault="006A7403" w:rsidP="006A7403">
      <w:pPr>
        <w:tabs>
          <w:tab w:val="left" w:pos="1890"/>
          <w:tab w:val="center" w:pos="481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5376D2" w:rsidRPr="006A7403" w:rsidRDefault="005376D2" w:rsidP="006A7403">
      <w:pPr>
        <w:tabs>
          <w:tab w:val="left" w:pos="1890"/>
          <w:tab w:val="center" w:pos="4818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1A229B" w:rsidRDefault="001A229B" w:rsidP="00782872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A7403" w:rsidRDefault="006A7403" w:rsidP="00387A3A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6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</w:tblGrid>
      <w:tr w:rsidR="0019299A" w:rsidRPr="0019299A" w:rsidTr="00510FD0">
        <w:trPr>
          <w:trHeight w:val="1538"/>
        </w:trPr>
        <w:tc>
          <w:tcPr>
            <w:tcW w:w="3827" w:type="dxa"/>
          </w:tcPr>
          <w:p w:rsidR="0019299A" w:rsidRPr="0019299A" w:rsidRDefault="0019299A" w:rsidP="00192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99A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 w:rsidR="00782872">
              <w:rPr>
                <w:rFonts w:ascii="Times New Roman" w:hAnsi="Times New Roman" w:cs="Times New Roman"/>
                <w:sz w:val="24"/>
                <w:szCs w:val="24"/>
              </w:rPr>
              <w:t>ЕНО</w:t>
            </w:r>
          </w:p>
          <w:p w:rsidR="00B92BB4" w:rsidRDefault="00782872" w:rsidP="00192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="004D33E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9299A" w:rsidRPr="0019299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9299A" w:rsidRPr="00192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299A" w:rsidRPr="0019299A" w:rsidRDefault="005376D2" w:rsidP="0019299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УФКиС МО Богданович</w:t>
            </w:r>
          </w:p>
          <w:p w:rsidR="0019299A" w:rsidRDefault="00782872" w:rsidP="0078287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28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C7829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Pr="00B817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81716" w:rsidRPr="0078287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C7829"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C7166" w:rsidRPr="00782872" w:rsidRDefault="008C7166" w:rsidP="0078287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99A" w:rsidRPr="0019299A" w:rsidRDefault="0019299A" w:rsidP="008C7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99A" w:rsidRPr="0019299A" w:rsidRDefault="0019299A" w:rsidP="0019299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center"/>
        <w:rPr>
          <w:b/>
          <w:sz w:val="28"/>
          <w:szCs w:val="28"/>
        </w:rPr>
      </w:pPr>
      <w:r w:rsidRPr="0019299A">
        <w:rPr>
          <w:b/>
          <w:sz w:val="28"/>
          <w:szCs w:val="28"/>
        </w:rPr>
        <w:t>ПОЛОЖЕНИЕ</w:t>
      </w:r>
    </w:p>
    <w:p w:rsidR="0019299A" w:rsidRPr="00B055C7" w:rsidRDefault="0019299A" w:rsidP="006026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5C7">
        <w:rPr>
          <w:b/>
          <w:sz w:val="28"/>
          <w:szCs w:val="28"/>
        </w:rPr>
        <w:t>о взаимодействии с правоохранительными органами</w:t>
      </w:r>
    </w:p>
    <w:p w:rsidR="0019299A" w:rsidRPr="00B055C7" w:rsidRDefault="0019299A" w:rsidP="006026F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B055C7">
        <w:rPr>
          <w:b/>
          <w:sz w:val="28"/>
          <w:szCs w:val="28"/>
        </w:rPr>
        <w:t>по вопросам предупреждения и противодействия коррупции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</w:p>
    <w:p w:rsidR="0019299A" w:rsidRPr="0019299A" w:rsidRDefault="006026F5" w:rsidP="0019299A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Настоящее Положение разработано на основе статьи 75 Федерального закона от 21 ноября 2011 г. №323-ФЗ «Об основах охраны здоровья граждан в Российской Федерации», статьи 45 Федерального закона от 25 декабря 2008 г. № 273-ФЗ «О противодействии коррупции».</w:t>
      </w:r>
    </w:p>
    <w:p w:rsidR="0019299A" w:rsidRPr="0019299A" w:rsidRDefault="0019299A" w:rsidP="0019299A">
      <w:pPr>
        <w:pStyle w:val="a3"/>
        <w:numPr>
          <w:ilvl w:val="1"/>
          <w:numId w:val="1"/>
        </w:numPr>
        <w:shd w:val="clear" w:color="auto" w:fill="FFFFFF"/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 xml:space="preserve">Настоящее Положение устанавливает общие правила организации деятельности по взаимодействию с правоохранительными органами, содержит описание процесса взаимодействия </w:t>
      </w:r>
      <w:r w:rsidR="005376D2">
        <w:rPr>
          <w:sz w:val="28"/>
          <w:szCs w:val="28"/>
        </w:rPr>
        <w:t>МКУ УФКиС МО Богданович</w:t>
      </w:r>
      <w:r w:rsidRPr="0019299A">
        <w:rPr>
          <w:sz w:val="28"/>
          <w:szCs w:val="28"/>
        </w:rPr>
        <w:t xml:space="preserve">  (далее – «Учреждение») с правоохранительными органами (далее – «органы»).</w:t>
      </w:r>
    </w:p>
    <w:p w:rsidR="0019299A" w:rsidRPr="0019299A" w:rsidRDefault="0019299A" w:rsidP="0019299A">
      <w:pPr>
        <w:pStyle w:val="a3"/>
        <w:numPr>
          <w:ilvl w:val="1"/>
          <w:numId w:val="1"/>
        </w:numPr>
        <w:shd w:val="clear" w:color="auto" w:fill="FFFFFF"/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Условия настоящего Положения, определяющие порядок взаимодействия Учреждения с одной стороны и органов с другой стороны, распространяются на все структурные подразделения Учреждения.</w:t>
      </w:r>
    </w:p>
    <w:p w:rsidR="0019299A" w:rsidRPr="0019299A" w:rsidRDefault="006026F5" w:rsidP="0019299A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Виды обращений в правоохранительные органы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2.1.</w:t>
      </w:r>
      <w:r w:rsidRPr="0019299A">
        <w:rPr>
          <w:sz w:val="28"/>
          <w:szCs w:val="28"/>
        </w:rPr>
        <w:tab/>
        <w:t>Обращение – предложение, заявление, жалоба, изложенные в письменной или устной форме и представленные в органы.</w:t>
      </w:r>
    </w:p>
    <w:p w:rsid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2.1.1.</w:t>
      </w:r>
      <w:r w:rsidRPr="0019299A">
        <w:rPr>
          <w:sz w:val="28"/>
          <w:szCs w:val="28"/>
        </w:rPr>
        <w:tab/>
        <w:t>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органами.</w:t>
      </w:r>
    </w:p>
    <w:p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2.1.2.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Устные обращения – это обращение, поступающие во время личного приема руководителя Учреждения или его заместителя у руководителей или заместителей органов.</w:t>
      </w:r>
    </w:p>
    <w:p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2.1.4.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Заявление 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2.1.5.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center"/>
        <w:rPr>
          <w:b/>
          <w:sz w:val="28"/>
          <w:szCs w:val="28"/>
        </w:rPr>
      </w:pPr>
      <w:r w:rsidRPr="0019299A">
        <w:rPr>
          <w:b/>
          <w:sz w:val="28"/>
          <w:szCs w:val="28"/>
        </w:rPr>
        <w:t>3.</w:t>
      </w:r>
      <w:r w:rsidRPr="0019299A">
        <w:rPr>
          <w:b/>
          <w:sz w:val="28"/>
          <w:szCs w:val="28"/>
        </w:rPr>
        <w:tab/>
      </w:r>
      <w:r w:rsidR="006026F5">
        <w:rPr>
          <w:b/>
          <w:sz w:val="28"/>
          <w:szCs w:val="28"/>
        </w:rPr>
        <w:t>Сотрудничество и порядок обращения Учреждения в правоохранительные органы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Сотрудничество с правоохранительными органами является важным показателем действительной приверженности Учреждения декларируемым антикоррупционным стандартам поведения. Данное сотрудничество может осуществляться в различных формах:</w:t>
      </w:r>
    </w:p>
    <w:p w:rsidR="0019299A" w:rsidRDefault="0019299A" w:rsidP="0019299A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известно.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</w:t>
      </w:r>
    </w:p>
    <w:p w:rsidR="0019299A" w:rsidRPr="0019299A" w:rsidRDefault="0019299A" w:rsidP="0019299A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Учреждению следует принять на себя обязательство воздерживаться от каких-либо санкций в отношении своих сотрудников, сообщивших в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 xml:space="preserve"> Сотрудничество с органами также может проявляться в форме:</w:t>
      </w:r>
    </w:p>
    <w:p w:rsidR="0019299A" w:rsidRDefault="0019299A" w:rsidP="0019299A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19299A" w:rsidRPr="0019299A" w:rsidRDefault="0019299A" w:rsidP="0019299A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оказания содействия уполномоченным представителям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Руководству Учреждения и ее сотрудникам следует оказывать поддержку в выявлении и расследовании органами фактов коррупции, предпринимать необходимые меры по сохранению и передаче в органы документов и информации, содержащей данные о коррупционных правонарушениях.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Все письменные обращения к представителям органов, готовятся инициаторами обращений – сотрудниками Учреждения, предоставляются на согласование руководителю Учреждения, без визы Руководителя Учреждения письменные обращения не допускаются.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>
        <w:rPr>
          <w:sz w:val="28"/>
          <w:szCs w:val="28"/>
        </w:rPr>
        <w:tab/>
      </w:r>
      <w:r w:rsidRPr="0019299A">
        <w:rPr>
          <w:sz w:val="28"/>
          <w:szCs w:val="28"/>
        </w:rPr>
        <w:t>К устным обращениям Учреждения в органы предъявляются следующие требования:</w:t>
      </w:r>
    </w:p>
    <w:p w:rsidR="0019299A" w:rsidRPr="0019299A" w:rsidRDefault="0019299A" w:rsidP="0019299A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3.6.1.</w:t>
      </w:r>
      <w:r>
        <w:rPr>
          <w:sz w:val="28"/>
          <w:szCs w:val="28"/>
        </w:rPr>
        <w:tab/>
      </w:r>
      <w:r w:rsidR="00104516">
        <w:rPr>
          <w:sz w:val="28"/>
          <w:szCs w:val="28"/>
        </w:rPr>
        <w:t>в</w:t>
      </w:r>
      <w:r w:rsidRPr="0019299A">
        <w:rPr>
          <w:sz w:val="28"/>
          <w:szCs w:val="28"/>
        </w:rPr>
        <w:t>о время личного приема у руководителя Учреждения или заместител</w:t>
      </w:r>
      <w:r w:rsidR="00104516">
        <w:rPr>
          <w:sz w:val="28"/>
          <w:szCs w:val="28"/>
        </w:rPr>
        <w:t>я</w:t>
      </w:r>
      <w:r w:rsidRPr="0019299A">
        <w:rPr>
          <w:sz w:val="28"/>
          <w:szCs w:val="28"/>
        </w:rPr>
        <w:t xml:space="preserve"> руководителя Учреждения в устной форме устанавливает фактическое состояние дел в Учреждении и делает заявление по</w:t>
      </w:r>
      <w:r w:rsidR="00104516">
        <w:rPr>
          <w:sz w:val="28"/>
          <w:szCs w:val="28"/>
        </w:rPr>
        <w:t xml:space="preserve"> существу поставленных вопросов;</w:t>
      </w:r>
    </w:p>
    <w:p w:rsidR="0019299A" w:rsidRPr="0019299A" w:rsidRDefault="0019299A" w:rsidP="00104516">
      <w:pPr>
        <w:pStyle w:val="a3"/>
        <w:shd w:val="clear" w:color="auto" w:fill="FFFFFF"/>
        <w:tabs>
          <w:tab w:val="left" w:pos="851"/>
        </w:tabs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3.</w:t>
      </w:r>
      <w:r w:rsidR="00104516">
        <w:rPr>
          <w:sz w:val="28"/>
          <w:szCs w:val="28"/>
        </w:rPr>
        <w:t>6.1.</w:t>
      </w:r>
      <w:r w:rsidR="00104516">
        <w:rPr>
          <w:sz w:val="28"/>
          <w:szCs w:val="28"/>
        </w:rPr>
        <w:tab/>
      </w:r>
      <w:r w:rsidRPr="0019299A">
        <w:rPr>
          <w:sz w:val="28"/>
          <w:szCs w:val="28"/>
        </w:rPr>
        <w:t xml:space="preserve">Руководитель </w:t>
      </w:r>
      <w:r w:rsidR="00104516">
        <w:rPr>
          <w:sz w:val="28"/>
          <w:szCs w:val="28"/>
        </w:rPr>
        <w:t>Учреждения</w:t>
      </w:r>
      <w:r w:rsidRPr="0019299A">
        <w:rPr>
          <w:sz w:val="28"/>
          <w:szCs w:val="28"/>
        </w:rPr>
        <w:t>, заместитель руководителя Учреждения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19299A" w:rsidRPr="00104516" w:rsidRDefault="0019299A" w:rsidP="00104516">
      <w:pPr>
        <w:pStyle w:val="a3"/>
        <w:shd w:val="clear" w:color="auto" w:fill="FFFFFF"/>
        <w:spacing w:before="0" w:beforeAutospacing="0" w:afterAutospacing="0"/>
        <w:jc w:val="center"/>
        <w:rPr>
          <w:b/>
          <w:sz w:val="28"/>
          <w:szCs w:val="28"/>
        </w:rPr>
      </w:pPr>
      <w:r w:rsidRPr="00104516">
        <w:rPr>
          <w:b/>
          <w:sz w:val="28"/>
          <w:szCs w:val="28"/>
        </w:rPr>
        <w:t>4.</w:t>
      </w:r>
      <w:r w:rsidR="00104516" w:rsidRPr="00104516">
        <w:rPr>
          <w:b/>
          <w:sz w:val="28"/>
          <w:szCs w:val="28"/>
        </w:rPr>
        <w:tab/>
      </w:r>
      <w:r w:rsidR="006026F5">
        <w:rPr>
          <w:b/>
          <w:sz w:val="28"/>
          <w:szCs w:val="28"/>
        </w:rPr>
        <w:t>Памятка для сотрудников Учреждения</w:t>
      </w:r>
    </w:p>
    <w:p w:rsidR="00104516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4.1.</w:t>
      </w:r>
      <w:r w:rsidR="00104516">
        <w:rPr>
          <w:sz w:val="28"/>
          <w:szCs w:val="28"/>
        </w:rPr>
        <w:tab/>
      </w:r>
      <w:r w:rsidRPr="0019299A">
        <w:rPr>
          <w:sz w:val="28"/>
          <w:szCs w:val="28"/>
        </w:rPr>
        <w:t>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19299A" w:rsidRPr="0019299A" w:rsidRDefault="00104516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</w:r>
      <w:r w:rsidR="0019299A" w:rsidRPr="0019299A">
        <w:rPr>
          <w:sz w:val="28"/>
          <w:szCs w:val="28"/>
        </w:rPr>
        <w:t>В дежурной части органа внутренних дел, приемной органов прокуратуры, Федеральной службы безопасности Вас обязаны выслушать и принять сообщение, при этом Вам следует поинтересоваться фамилией, должностью и рабочим телефоном сотрудника, принявшего сообщение.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4.3.</w:t>
      </w:r>
      <w:r w:rsidR="00104516">
        <w:rPr>
          <w:sz w:val="28"/>
          <w:szCs w:val="28"/>
        </w:rPr>
        <w:tab/>
      </w:r>
      <w:r w:rsidRPr="0019299A">
        <w:rPr>
          <w:sz w:val="28"/>
          <w:szCs w:val="28"/>
        </w:rPr>
        <w:t>Вы имеете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сообщения.</w:t>
      </w:r>
    </w:p>
    <w:p w:rsidR="0019299A" w:rsidRPr="0019299A" w:rsidRDefault="00104516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4.4.</w:t>
      </w:r>
      <w:r>
        <w:rPr>
          <w:sz w:val="28"/>
          <w:szCs w:val="28"/>
        </w:rPr>
        <w:tab/>
      </w:r>
      <w:r w:rsidR="0019299A" w:rsidRPr="0019299A">
        <w:rPr>
          <w:sz w:val="28"/>
          <w:szCs w:val="28"/>
        </w:rPr>
        <w:t>В правоохранительном органе полученное от Вас 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Вы имеете право выяснить в правоохранительном органе, которому поручено заниматься исполнением Вашего заявления, о характере принимаемых мер и требовать приема Вас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19299A" w:rsidRPr="0019299A" w:rsidRDefault="00645C64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>
        <w:rPr>
          <w:sz w:val="28"/>
          <w:szCs w:val="28"/>
        </w:rPr>
        <w:tab/>
      </w:r>
      <w:r w:rsidR="0019299A" w:rsidRPr="0019299A">
        <w:rPr>
          <w:sz w:val="28"/>
          <w:szCs w:val="28"/>
        </w:rPr>
        <w:t>В случае отказа принять от Вас сообщение (заявление) о даче взятки Вы имеете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</w:p>
    <w:p w:rsidR="0019299A" w:rsidRPr="0019299A" w:rsidRDefault="0019299A" w:rsidP="0019299A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19299A">
        <w:rPr>
          <w:sz w:val="28"/>
          <w:szCs w:val="28"/>
        </w:rPr>
        <w:t>В СЛУЧАЕ ОТСУТСТВИЯ РЕАГИРОВАНИЯ НА ВАШИ ОБРАЩЕНИЯ В ПРАВООХРАНИТЕЛЬНЫЕ ОРГАНЫ ВЫ МОЖЕТЕ:</w:t>
      </w:r>
    </w:p>
    <w:p w:rsidR="00645C64" w:rsidRDefault="00645C64" w:rsidP="00645C64">
      <w:pPr>
        <w:pStyle w:val="a3"/>
        <w:numPr>
          <w:ilvl w:val="0"/>
          <w:numId w:val="4"/>
        </w:numPr>
        <w:shd w:val="clear" w:color="auto" w:fill="FFFFFF"/>
        <w:spacing w:before="0" w:beforeAutospacing="0" w:afterAutospacing="0"/>
        <w:ind w:left="0" w:firstLine="0"/>
        <w:jc w:val="both"/>
        <w:rPr>
          <w:sz w:val="28"/>
          <w:szCs w:val="28"/>
        </w:rPr>
      </w:pPr>
      <w:r w:rsidRPr="00645C64">
        <w:rPr>
          <w:sz w:val="28"/>
          <w:szCs w:val="28"/>
        </w:rPr>
        <w:t xml:space="preserve">Богдановичскую </w:t>
      </w:r>
      <w:r>
        <w:rPr>
          <w:sz w:val="28"/>
          <w:szCs w:val="28"/>
        </w:rPr>
        <w:t>городскую</w:t>
      </w:r>
      <w:r w:rsidRPr="00645C64">
        <w:rPr>
          <w:sz w:val="28"/>
          <w:szCs w:val="28"/>
        </w:rPr>
        <w:t xml:space="preserve"> прокуратуру </w:t>
      </w:r>
    </w:p>
    <w:p w:rsidR="00645C64" w:rsidRPr="00645C64" w:rsidRDefault="00645C64" w:rsidP="00645C64">
      <w:pPr>
        <w:pStyle w:val="a3"/>
        <w:shd w:val="clear" w:color="auto" w:fill="FFFFFF"/>
        <w:spacing w:before="0" w:beforeAutospacing="0" w:afterAutospacing="0"/>
        <w:jc w:val="both"/>
        <w:rPr>
          <w:sz w:val="28"/>
          <w:szCs w:val="28"/>
        </w:rPr>
      </w:pPr>
      <w:r w:rsidRPr="00645C64">
        <w:rPr>
          <w:sz w:val="28"/>
          <w:szCs w:val="28"/>
        </w:rPr>
        <w:t>623530, Свердловская область, г.Богданович, ул.Гагарина, 14.</w:t>
      </w:r>
    </w:p>
    <w:p w:rsidR="00645C64" w:rsidRPr="00645C64" w:rsidRDefault="00645C64" w:rsidP="00645C64">
      <w:pPr>
        <w:pStyle w:val="a3"/>
        <w:shd w:val="clear" w:color="auto" w:fill="FCFCFC"/>
        <w:spacing w:before="167" w:beforeAutospacing="0" w:after="167" w:afterAutospacing="0"/>
        <w:rPr>
          <w:sz w:val="28"/>
          <w:szCs w:val="28"/>
        </w:rPr>
      </w:pPr>
      <w:r w:rsidRPr="00645C64">
        <w:rPr>
          <w:rStyle w:val="phone"/>
          <w:sz w:val="28"/>
          <w:szCs w:val="28"/>
        </w:rPr>
        <w:t>8 (34376) 5-14-57</w:t>
      </w:r>
      <w:r w:rsidRPr="00645C64">
        <w:rPr>
          <w:sz w:val="28"/>
          <w:szCs w:val="28"/>
        </w:rPr>
        <w:br/>
      </w:r>
      <w:proofErr w:type="spellStart"/>
      <w:r w:rsidRPr="00645C64">
        <w:rPr>
          <w:sz w:val="28"/>
          <w:szCs w:val="28"/>
        </w:rPr>
        <w:t>Каб</w:t>
      </w:r>
      <w:proofErr w:type="spellEnd"/>
      <w:r w:rsidRPr="00645C64">
        <w:rPr>
          <w:sz w:val="28"/>
          <w:szCs w:val="28"/>
        </w:rPr>
        <w:t>. № 17, часы приема: Понедельник с 14:00-18:00</w:t>
      </w:r>
    </w:p>
    <w:sectPr w:rsidR="00645C64" w:rsidRPr="00645C64" w:rsidSect="00162513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A6CAB"/>
    <w:multiLevelType w:val="hybridMultilevel"/>
    <w:tmpl w:val="65F6EE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890760"/>
    <w:multiLevelType w:val="hybridMultilevel"/>
    <w:tmpl w:val="5954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6216F"/>
    <w:multiLevelType w:val="multilevel"/>
    <w:tmpl w:val="39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4166387"/>
    <w:multiLevelType w:val="hybridMultilevel"/>
    <w:tmpl w:val="E62A7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99A"/>
    <w:rsid w:val="00104516"/>
    <w:rsid w:val="00162513"/>
    <w:rsid w:val="0019299A"/>
    <w:rsid w:val="001A229B"/>
    <w:rsid w:val="00387A3A"/>
    <w:rsid w:val="0047598D"/>
    <w:rsid w:val="004D33E2"/>
    <w:rsid w:val="00504091"/>
    <w:rsid w:val="00510FD0"/>
    <w:rsid w:val="005253C3"/>
    <w:rsid w:val="005376D2"/>
    <w:rsid w:val="00580C40"/>
    <w:rsid w:val="005D5497"/>
    <w:rsid w:val="006026F5"/>
    <w:rsid w:val="00645C64"/>
    <w:rsid w:val="006A7403"/>
    <w:rsid w:val="00782872"/>
    <w:rsid w:val="008C7166"/>
    <w:rsid w:val="009B3C40"/>
    <w:rsid w:val="00A3668E"/>
    <w:rsid w:val="00B055C7"/>
    <w:rsid w:val="00B81716"/>
    <w:rsid w:val="00B92BB4"/>
    <w:rsid w:val="00DF0369"/>
    <w:rsid w:val="00E02FEE"/>
    <w:rsid w:val="00E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9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645C64"/>
    <w:rPr>
      <w:b/>
      <w:bCs/>
    </w:rPr>
  </w:style>
  <w:style w:type="character" w:customStyle="1" w:styleId="phone">
    <w:name w:val="phone"/>
    <w:basedOn w:val="a0"/>
    <w:rsid w:val="00645C64"/>
  </w:style>
  <w:style w:type="paragraph" w:styleId="a6">
    <w:name w:val="List Paragraph"/>
    <w:basedOn w:val="a"/>
    <w:uiPriority w:val="34"/>
    <w:qFormat/>
    <w:rsid w:val="00782872"/>
    <w:pPr>
      <w:spacing w:after="160" w:line="259" w:lineRule="auto"/>
      <w:ind w:left="720"/>
      <w:contextualSpacing/>
    </w:pPr>
  </w:style>
  <w:style w:type="character" w:customStyle="1" w:styleId="a7">
    <w:name w:val="Гипертекстовая ссылка"/>
    <w:basedOn w:val="a0"/>
    <w:uiPriority w:val="99"/>
    <w:rsid w:val="00782872"/>
    <w:rPr>
      <w:color w:val="106BBE"/>
    </w:rPr>
  </w:style>
  <w:style w:type="paragraph" w:styleId="a8">
    <w:name w:val="No Spacing"/>
    <w:uiPriority w:val="1"/>
    <w:qFormat/>
    <w:rsid w:val="00162513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6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2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W10</cp:lastModifiedBy>
  <cp:revision>3</cp:revision>
  <cp:lastPrinted>2019-09-19T08:56:00Z</cp:lastPrinted>
  <dcterms:created xsi:type="dcterms:W3CDTF">2025-03-13T09:38:00Z</dcterms:created>
  <dcterms:modified xsi:type="dcterms:W3CDTF">2026-03-02T08:41:00Z</dcterms:modified>
</cp:coreProperties>
</file>